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F535A" w14:textId="39755BBE" w:rsidR="0083254D" w:rsidRPr="0083254D" w:rsidRDefault="0083254D" w:rsidP="0083254D">
      <w:pPr>
        <w:pStyle w:val="Heading1"/>
        <w:rPr>
          <w:rFonts w:ascii="Times New Roman" w:hAnsi="Times New Roman" w:cs="Times New Roman"/>
          <w:sz w:val="20"/>
          <w:szCs w:val="20"/>
        </w:rPr>
      </w:pPr>
      <w:r w:rsidRPr="0083254D">
        <w:rPr>
          <w:rFonts w:ascii="Times New Roman" w:hAnsi="Times New Roman" w:cs="Times New Roman"/>
          <w:sz w:val="20"/>
          <w:szCs w:val="20"/>
        </w:rPr>
        <w:t>God</w:t>
      </w:r>
      <w:r w:rsidRPr="0083254D">
        <w:rPr>
          <w:rFonts w:ascii="Times New Roman" w:hAnsi="Times New Roman" w:cs="Times New Roman"/>
          <w:sz w:val="20"/>
          <w:szCs w:val="20"/>
        </w:rPr>
        <w:t>’</w:t>
      </w:r>
      <w:r w:rsidRPr="0083254D">
        <w:rPr>
          <w:rFonts w:ascii="Times New Roman" w:hAnsi="Times New Roman" w:cs="Times New Roman"/>
          <w:sz w:val="20"/>
          <w:szCs w:val="20"/>
        </w:rPr>
        <w:t xml:space="preserve">s Ark </w:t>
      </w:r>
    </w:p>
    <w:p w14:paraId="702743B3" w14:textId="77777777" w:rsidR="0083254D" w:rsidRPr="0083254D" w:rsidRDefault="0083254D" w:rsidP="0083254D">
      <w:pPr>
        <w:rPr>
          <w:rFonts w:ascii="Times New Roman" w:hAnsi="Times New Roman" w:cs="Times New Roman"/>
          <w:sz w:val="20"/>
          <w:szCs w:val="20"/>
        </w:rPr>
      </w:pPr>
    </w:p>
    <w:p w14:paraId="1AEBCECD" w14:textId="77777777" w:rsidR="0083254D" w:rsidRPr="0083254D" w:rsidRDefault="0083254D" w:rsidP="0083254D">
      <w:pPr>
        <w:pStyle w:val="BodyTextFirstIndent2"/>
        <w:rPr>
          <w:rFonts w:ascii="Times New Roman" w:hAnsi="Times New Roman" w:cs="Times New Roman"/>
          <w:sz w:val="20"/>
          <w:szCs w:val="20"/>
        </w:rPr>
      </w:pPr>
      <w:r w:rsidRPr="0083254D">
        <w:rPr>
          <w:rFonts w:ascii="Times New Roman" w:hAnsi="Times New Roman" w:cs="Times New Roman"/>
          <w:sz w:val="20"/>
          <w:szCs w:val="20"/>
        </w:rPr>
        <w:t xml:space="preserve">History’s most famous boat is always referred to as “Noah’s ark.” After all, Noah built it.  But the truth of the matter is, it was not his; it was God’s ark.  God commissioned it.  “By faith Noah, being warned by God about things not yet seen, in reverence prepared an ark for the salvation of his </w:t>
      </w:r>
      <w:proofErr w:type="gramStart"/>
      <w:r w:rsidRPr="0083254D">
        <w:rPr>
          <w:rFonts w:ascii="Times New Roman" w:hAnsi="Times New Roman" w:cs="Times New Roman"/>
          <w:sz w:val="20"/>
          <w:szCs w:val="20"/>
        </w:rPr>
        <w:t>household .</w:t>
      </w:r>
      <w:proofErr w:type="gramEnd"/>
      <w:r w:rsidRPr="0083254D">
        <w:rPr>
          <w:rFonts w:ascii="Times New Roman" w:hAnsi="Times New Roman" w:cs="Times New Roman"/>
          <w:sz w:val="20"/>
          <w:szCs w:val="20"/>
        </w:rPr>
        <w:t xml:space="preserve">  .  .” (Hebrews 11:7).  And God designed it.  He told Noah, “This is how you shall make </w:t>
      </w:r>
      <w:proofErr w:type="gramStart"/>
      <w:r w:rsidRPr="0083254D">
        <w:rPr>
          <w:rFonts w:ascii="Times New Roman" w:hAnsi="Times New Roman" w:cs="Times New Roman"/>
          <w:sz w:val="20"/>
          <w:szCs w:val="20"/>
        </w:rPr>
        <w:t>it .</w:t>
      </w:r>
      <w:proofErr w:type="gramEnd"/>
      <w:r w:rsidRPr="0083254D">
        <w:rPr>
          <w:rFonts w:ascii="Times New Roman" w:hAnsi="Times New Roman" w:cs="Times New Roman"/>
          <w:sz w:val="20"/>
          <w:szCs w:val="20"/>
        </w:rPr>
        <w:t xml:space="preserve">  .  .” (Genesis 6:15), followed by a list of specifics.</w:t>
      </w:r>
    </w:p>
    <w:p w14:paraId="5CDF41BA" w14:textId="77777777" w:rsidR="0083254D" w:rsidRPr="0083254D" w:rsidRDefault="0083254D" w:rsidP="0083254D">
      <w:pPr>
        <w:pStyle w:val="BodyTextFirstIndent2"/>
        <w:rPr>
          <w:rFonts w:ascii="Times New Roman" w:hAnsi="Times New Roman" w:cs="Times New Roman"/>
          <w:sz w:val="20"/>
          <w:szCs w:val="20"/>
        </w:rPr>
      </w:pPr>
      <w:r w:rsidRPr="0083254D">
        <w:rPr>
          <w:rFonts w:ascii="Times New Roman" w:hAnsi="Times New Roman" w:cs="Times New Roman"/>
          <w:sz w:val="20"/>
          <w:szCs w:val="20"/>
        </w:rPr>
        <w:t xml:space="preserve">Human wisdom might have called for some changes to God’s plan.  “Cover it inside and out with pitch” surely did not produce a very aesthetic vessel.  One door would never meet modern fire codes.  And how could one window provide sufficient ventilation for a zoo full of animals?  Perhaps it was a really </w:t>
      </w:r>
      <w:proofErr w:type="spellStart"/>
      <w:r w:rsidRPr="0083254D">
        <w:rPr>
          <w:rFonts w:ascii="Times New Roman" w:hAnsi="Times New Roman" w:cs="Times New Roman"/>
          <w:sz w:val="20"/>
          <w:szCs w:val="20"/>
        </w:rPr>
        <w:t>lonnnnnng</w:t>
      </w:r>
      <w:proofErr w:type="spellEnd"/>
      <w:r w:rsidRPr="0083254D">
        <w:rPr>
          <w:rFonts w:ascii="Times New Roman" w:hAnsi="Times New Roman" w:cs="Times New Roman"/>
          <w:sz w:val="20"/>
          <w:szCs w:val="20"/>
        </w:rPr>
        <w:t xml:space="preserve"> window!</w:t>
      </w:r>
    </w:p>
    <w:p w14:paraId="425423ED" w14:textId="77777777" w:rsidR="0083254D" w:rsidRPr="0083254D" w:rsidRDefault="0083254D" w:rsidP="0083254D">
      <w:pPr>
        <w:pStyle w:val="BodyTextFirstIndent2"/>
        <w:rPr>
          <w:rFonts w:ascii="Times New Roman" w:hAnsi="Times New Roman" w:cs="Times New Roman"/>
          <w:sz w:val="20"/>
          <w:szCs w:val="20"/>
        </w:rPr>
      </w:pPr>
      <w:r w:rsidRPr="0083254D">
        <w:rPr>
          <w:rFonts w:ascii="Times New Roman" w:hAnsi="Times New Roman" w:cs="Times New Roman"/>
          <w:sz w:val="20"/>
          <w:szCs w:val="20"/>
        </w:rPr>
        <w:t>If any of these alterations occurred to Noah, he did not act on them.  To the contrary, the Bible says, “Thus Noah did; according to all that God had commanded him, so he did.” In fact, for emphasis, it says that twice (Genesis 6:22; 7:5).</w:t>
      </w:r>
    </w:p>
    <w:p w14:paraId="7AFAEFE3" w14:textId="77777777" w:rsidR="0083254D" w:rsidRPr="0083254D" w:rsidRDefault="0083254D" w:rsidP="0083254D">
      <w:pPr>
        <w:pStyle w:val="BodyTextFirstIndent2"/>
        <w:rPr>
          <w:rFonts w:ascii="Times New Roman" w:hAnsi="Times New Roman" w:cs="Times New Roman"/>
          <w:sz w:val="20"/>
          <w:szCs w:val="20"/>
        </w:rPr>
      </w:pPr>
      <w:r w:rsidRPr="0083254D">
        <w:rPr>
          <w:rFonts w:ascii="Times New Roman" w:hAnsi="Times New Roman" w:cs="Times New Roman"/>
          <w:sz w:val="20"/>
          <w:szCs w:val="20"/>
        </w:rPr>
        <w:t>Had Noah changed any of God’s specifications, then it truly would have been “Noah’s ark.” He might have still called it “God’s ark,” but it would no longer be God’s.  And it would have floated about as well as a bottomless bucket!</w:t>
      </w:r>
    </w:p>
    <w:p w14:paraId="17DE51C9" w14:textId="77777777" w:rsidR="0083254D" w:rsidRPr="0083254D" w:rsidRDefault="0083254D" w:rsidP="0083254D">
      <w:pPr>
        <w:pStyle w:val="BodyTextFirstIndent2"/>
        <w:rPr>
          <w:rFonts w:ascii="Times New Roman" w:hAnsi="Times New Roman" w:cs="Times New Roman"/>
          <w:sz w:val="20"/>
          <w:szCs w:val="20"/>
        </w:rPr>
      </w:pPr>
      <w:r w:rsidRPr="0083254D">
        <w:rPr>
          <w:rFonts w:ascii="Times New Roman" w:hAnsi="Times New Roman" w:cs="Times New Roman"/>
          <w:sz w:val="20"/>
          <w:szCs w:val="20"/>
        </w:rPr>
        <w:t>Noah had too much integrity to tinker with God’s will.  He built by faith, which comes from hearing the word of God (Romans 10:17).  And he built in reverence, a respect for God that knows His way is always best, regardless of whether we see why.  Noah simply obeyed.</w:t>
      </w:r>
    </w:p>
    <w:p w14:paraId="24A78C21" w14:textId="77777777" w:rsidR="0083254D" w:rsidRPr="0083254D" w:rsidRDefault="0083254D" w:rsidP="0083254D">
      <w:pPr>
        <w:pStyle w:val="BodyTextFirstIndent2"/>
        <w:rPr>
          <w:rFonts w:ascii="Times New Roman" w:hAnsi="Times New Roman" w:cs="Times New Roman"/>
          <w:sz w:val="20"/>
          <w:szCs w:val="20"/>
        </w:rPr>
      </w:pPr>
      <w:r w:rsidRPr="0083254D">
        <w:rPr>
          <w:rFonts w:ascii="Times New Roman" w:hAnsi="Times New Roman" w:cs="Times New Roman"/>
          <w:sz w:val="20"/>
          <w:szCs w:val="20"/>
        </w:rPr>
        <w:t>Modern man needs to learn the lesson of God’s ark.  When we change God’s blueprint, the result is our product, not His.</w:t>
      </w:r>
    </w:p>
    <w:p w14:paraId="7DAF1B3C" w14:textId="77777777" w:rsidR="0083254D" w:rsidRPr="0083254D" w:rsidRDefault="0083254D" w:rsidP="0083254D">
      <w:pPr>
        <w:pStyle w:val="BodyTextFirstIndent2"/>
        <w:rPr>
          <w:rFonts w:ascii="Times New Roman" w:hAnsi="Times New Roman" w:cs="Times New Roman"/>
          <w:sz w:val="20"/>
          <w:szCs w:val="20"/>
        </w:rPr>
      </w:pPr>
      <w:r w:rsidRPr="0083254D">
        <w:rPr>
          <w:rFonts w:ascii="Times New Roman" w:hAnsi="Times New Roman" w:cs="Times New Roman"/>
          <w:sz w:val="20"/>
          <w:szCs w:val="20"/>
        </w:rPr>
        <w:t>People have taken God’s plan for the church and altered it in every way imaginable: its purpose, its work, its organization, its worship, its entrance requirements, etc.  They still call it the Lord’s church, but it isn’t even a distant cousin to the church you read about in God’s word.  The same thing is true of marriage, baptism, and a number of other divine provisions.</w:t>
      </w:r>
    </w:p>
    <w:p w14:paraId="184F6991" w14:textId="4EF5B882" w:rsidR="002F04BB" w:rsidRPr="0083254D" w:rsidRDefault="0083254D" w:rsidP="0083254D">
      <w:pPr>
        <w:pStyle w:val="BodyTextFirstIndent2"/>
        <w:rPr>
          <w:rFonts w:ascii="Times New Roman" w:hAnsi="Times New Roman" w:cs="Times New Roman"/>
          <w:sz w:val="20"/>
          <w:szCs w:val="20"/>
        </w:rPr>
      </w:pPr>
      <w:r w:rsidRPr="0083254D">
        <w:rPr>
          <w:rFonts w:ascii="Times New Roman" w:hAnsi="Times New Roman" w:cs="Times New Roman"/>
          <w:sz w:val="20"/>
          <w:szCs w:val="20"/>
        </w:rPr>
        <w:t>In the days of the flood, disobedience characterized the lost, not the saved.  That hasn’t changed.  - Frank Himmel</w:t>
      </w:r>
    </w:p>
    <w:sectPr w:rsidR="002F04BB" w:rsidRPr="00832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0E2F2BE"/>
    <w:lvl w:ilvl="0">
      <w:start w:val="1"/>
      <w:numFmt w:val="bullet"/>
      <w:pStyle w:val="ListBullet2"/>
      <w:lvlText w:val=""/>
      <w:lvlJc w:val="left"/>
      <w:pPr>
        <w:tabs>
          <w:tab w:val="num" w:pos="720"/>
        </w:tabs>
        <w:ind w:left="720" w:hanging="360"/>
      </w:pPr>
      <w:rPr>
        <w:rFonts w:ascii="Symbol" w:hAnsi="Symbol" w:hint="default"/>
      </w:rPr>
    </w:lvl>
  </w:abstractNum>
  <w:num w:numId="1" w16cid:durableId="167163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4D"/>
    <w:rsid w:val="002F04BB"/>
    <w:rsid w:val="00684DD7"/>
    <w:rsid w:val="00832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7040"/>
  <w15:chartTrackingRefBased/>
  <w15:docId w15:val="{FDC0DC40-B8D7-4C2F-A83E-2563E651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ind w:left="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54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54D"/>
    <w:rPr>
      <w:rFonts w:asciiTheme="majorHAnsi" w:eastAsiaTheme="majorEastAsia" w:hAnsiTheme="majorHAnsi" w:cstheme="majorBidi"/>
      <w:color w:val="2F5496" w:themeColor="accent1" w:themeShade="BF"/>
      <w:sz w:val="32"/>
      <w:szCs w:val="32"/>
    </w:rPr>
  </w:style>
  <w:style w:type="paragraph" w:styleId="List2">
    <w:name w:val="List 2"/>
    <w:basedOn w:val="Normal"/>
    <w:uiPriority w:val="99"/>
    <w:semiHidden/>
    <w:unhideWhenUsed/>
    <w:rsid w:val="0083254D"/>
    <w:pPr>
      <w:ind w:left="720" w:hanging="360"/>
      <w:contextualSpacing/>
    </w:pPr>
  </w:style>
  <w:style w:type="paragraph" w:styleId="ListBullet2">
    <w:name w:val="List Bullet 2"/>
    <w:basedOn w:val="Normal"/>
    <w:uiPriority w:val="99"/>
    <w:semiHidden/>
    <w:unhideWhenUsed/>
    <w:rsid w:val="0083254D"/>
    <w:pPr>
      <w:numPr>
        <w:numId w:val="1"/>
      </w:numPr>
      <w:contextualSpacing/>
    </w:pPr>
  </w:style>
  <w:style w:type="paragraph" w:styleId="BodyTextIndent">
    <w:name w:val="Body Text Indent"/>
    <w:basedOn w:val="Normal"/>
    <w:link w:val="BodyTextIndentChar"/>
    <w:uiPriority w:val="99"/>
    <w:semiHidden/>
    <w:unhideWhenUsed/>
    <w:rsid w:val="0083254D"/>
    <w:pPr>
      <w:spacing w:after="120"/>
      <w:ind w:left="360"/>
    </w:pPr>
  </w:style>
  <w:style w:type="character" w:customStyle="1" w:styleId="BodyTextIndentChar">
    <w:name w:val="Body Text Indent Char"/>
    <w:basedOn w:val="DefaultParagraphFont"/>
    <w:link w:val="BodyTextIndent"/>
    <w:uiPriority w:val="99"/>
    <w:semiHidden/>
    <w:rsid w:val="0083254D"/>
  </w:style>
  <w:style w:type="paragraph" w:styleId="BodyTextFirstIndent2">
    <w:name w:val="Body Text First Indent 2"/>
    <w:basedOn w:val="BodyTextIndent"/>
    <w:link w:val="BodyTextFirstIndent2Char"/>
    <w:uiPriority w:val="99"/>
    <w:unhideWhenUsed/>
    <w:rsid w:val="0083254D"/>
    <w:pPr>
      <w:spacing w:after="0"/>
      <w:ind w:firstLine="360"/>
    </w:pPr>
  </w:style>
  <w:style w:type="character" w:customStyle="1" w:styleId="BodyTextFirstIndent2Char">
    <w:name w:val="Body Text First Indent 2 Char"/>
    <w:basedOn w:val="BodyTextIndentChar"/>
    <w:link w:val="BodyTextFirstIndent2"/>
    <w:uiPriority w:val="99"/>
    <w:rsid w:val="00832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Adams</dc:creator>
  <cp:keywords/>
  <dc:description/>
  <cp:lastModifiedBy>Dennis Adams</cp:lastModifiedBy>
  <cp:revision>1</cp:revision>
  <dcterms:created xsi:type="dcterms:W3CDTF">2023-08-14T15:50:00Z</dcterms:created>
  <dcterms:modified xsi:type="dcterms:W3CDTF">2023-08-14T15:52:00Z</dcterms:modified>
</cp:coreProperties>
</file>